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39" w:type="dxa"/>
        <w:tblInd w:w="-44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20"/>
        <w:gridCol w:w="2359"/>
        <w:gridCol w:w="2629"/>
        <w:gridCol w:w="3169"/>
        <w:gridCol w:w="3562"/>
      </w:tblGrid>
      <w:tr w:rsidR="00AA03BB" w:rsidRPr="0024090C" w:rsidTr="00AA03BB">
        <w:trPr>
          <w:trHeight w:val="794"/>
        </w:trPr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AA03BB" w:rsidRPr="0024090C" w:rsidRDefault="00AA03BB" w:rsidP="00C26C85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AA03BB" w:rsidRPr="0024090C" w:rsidRDefault="00AA03BB" w:rsidP="00C26C85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24090C"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</w:rPr>
              <w:t>Performance Category</w:t>
            </w:r>
          </w:p>
        </w:tc>
        <w:tc>
          <w:tcPr>
            <w:tcW w:w="23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AA03BB" w:rsidRPr="0024090C" w:rsidRDefault="00AA03BB" w:rsidP="00C26C85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  <w:p w:rsidR="00AA03BB" w:rsidRPr="0024090C" w:rsidRDefault="00FE034E" w:rsidP="00C26C85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</w:rPr>
              <w:t>Less than Adequate(1)</w:t>
            </w:r>
          </w:p>
        </w:tc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AA03BB" w:rsidRPr="0024090C" w:rsidRDefault="00AA03BB" w:rsidP="00C26C85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  <w:p w:rsidR="00AA03BB" w:rsidRPr="0024090C" w:rsidRDefault="00FE034E" w:rsidP="00C26C85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</w:rPr>
              <w:t>Satisfactory(2)</w:t>
            </w:r>
          </w:p>
        </w:tc>
        <w:tc>
          <w:tcPr>
            <w:tcW w:w="3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AA03BB" w:rsidRPr="0024090C" w:rsidRDefault="00AA03BB" w:rsidP="00C26C85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  <w:p w:rsidR="00AA03BB" w:rsidRPr="0024090C" w:rsidRDefault="00AA03BB" w:rsidP="00C26C85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24090C"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</w:rPr>
              <w:t>Competent</w:t>
            </w:r>
            <w:r w:rsidR="00FE034E"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</w:rPr>
              <w:t>(3)</w:t>
            </w:r>
          </w:p>
        </w:tc>
        <w:tc>
          <w:tcPr>
            <w:tcW w:w="3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AA03BB" w:rsidRPr="0024090C" w:rsidRDefault="00AA03BB" w:rsidP="00AA03BB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  <w:p w:rsidR="00AA03BB" w:rsidRPr="0024090C" w:rsidRDefault="00FE034E" w:rsidP="00034D37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 w:themeColor="dark1"/>
                <w:kern w:val="24"/>
                <w:sz w:val="20"/>
                <w:szCs w:val="20"/>
              </w:rPr>
              <w:t>Superior(4)</w:t>
            </w:r>
          </w:p>
        </w:tc>
      </w:tr>
      <w:tr w:rsidR="003F5D78" w:rsidRPr="0024090C" w:rsidTr="00AA03BB">
        <w:trPr>
          <w:trHeight w:val="883"/>
        </w:trPr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:rsidR="003F5D78" w:rsidRPr="0024090C" w:rsidRDefault="006B6B09" w:rsidP="00C26C8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eastAsia="Times New Roman" w:cs="Arial"/>
                <w:i/>
                <w:color w:val="000000" w:themeColor="dark1"/>
                <w:kern w:val="24"/>
                <w:sz w:val="20"/>
                <w:szCs w:val="20"/>
              </w:rPr>
              <w:t>Statement of issue or problem</w:t>
            </w:r>
          </w:p>
        </w:tc>
        <w:tc>
          <w:tcPr>
            <w:tcW w:w="23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2D3E4C" w:rsidRDefault="002D3E4C" w:rsidP="002D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Issue/problem to be considered critically is</w:t>
            </w:r>
          </w:p>
          <w:p w:rsidR="003F5D78" w:rsidRPr="0024090C" w:rsidRDefault="002D3E4C" w:rsidP="002D3E4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stated without clarification or description.</w:t>
            </w:r>
          </w:p>
        </w:tc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2D3E4C" w:rsidRDefault="002D3E4C" w:rsidP="002D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Issue/problem to be considered critically is</w:t>
            </w:r>
          </w:p>
          <w:p w:rsidR="002D3E4C" w:rsidRDefault="002D3E4C" w:rsidP="002D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stated but description leaves some terms undefined, ambiguities unexplored, or</w:t>
            </w:r>
          </w:p>
          <w:p w:rsidR="003F5D78" w:rsidRDefault="002D3E4C" w:rsidP="002D3E4C">
            <w:pPr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boundaries undetermined.</w:t>
            </w:r>
          </w:p>
          <w:p w:rsidR="007324AE" w:rsidRPr="0024090C" w:rsidRDefault="007324AE" w:rsidP="002D3E4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3F5D78" w:rsidRPr="002D3E4C" w:rsidRDefault="002D3E4C" w:rsidP="002D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Issue/problem to be considered critically is stated, described and clarified.</w:t>
            </w:r>
          </w:p>
        </w:tc>
        <w:tc>
          <w:tcPr>
            <w:tcW w:w="3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FE034E" w:rsidRDefault="00FE034E" w:rsidP="00FE034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Issue/problem to be considered critically is stated clearly and described</w:t>
            </w:r>
          </w:p>
          <w:p w:rsidR="00FE034E" w:rsidRDefault="00FE034E" w:rsidP="00FE034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comprehensively, delivering all relevant</w:t>
            </w:r>
          </w:p>
          <w:p w:rsidR="003F5D78" w:rsidRPr="0024090C" w:rsidRDefault="00FE034E" w:rsidP="00FE034E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information</w:t>
            </w:r>
            <w:r w:rsidR="002D3E4C">
              <w:rPr>
                <w:rFonts w:ascii="Garamond" w:hAnsi="Garamond" w:cs="Garamond"/>
                <w:sz w:val="21"/>
                <w:szCs w:val="21"/>
              </w:rPr>
              <w:t xml:space="preserve"> for a full understanding</w:t>
            </w:r>
            <w:r>
              <w:rPr>
                <w:rFonts w:ascii="Garamond" w:hAnsi="Garamond" w:cs="Garamond"/>
                <w:sz w:val="21"/>
                <w:szCs w:val="21"/>
              </w:rPr>
              <w:t>.</w:t>
            </w:r>
          </w:p>
        </w:tc>
      </w:tr>
      <w:tr w:rsidR="006B6B09" w:rsidRPr="0024090C" w:rsidTr="00AA03BB">
        <w:trPr>
          <w:trHeight w:val="883"/>
        </w:trPr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:rsidR="006B6B09" w:rsidRDefault="006B6B09" w:rsidP="00C26C8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eastAsia="Times New Roman" w:cs="Arial"/>
                <w:i/>
                <w:color w:val="000000" w:themeColor="dark1"/>
                <w:kern w:val="24"/>
                <w:sz w:val="20"/>
                <w:szCs w:val="20"/>
              </w:rPr>
              <w:t>Evidence</w:t>
            </w:r>
          </w:p>
        </w:tc>
        <w:tc>
          <w:tcPr>
            <w:tcW w:w="23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2D3E4C" w:rsidRDefault="002D3E4C" w:rsidP="002D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Information is taken from source(s) without</w:t>
            </w:r>
          </w:p>
          <w:p w:rsidR="006B6B09" w:rsidRPr="002D3E4C" w:rsidRDefault="002D3E4C" w:rsidP="002D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any interpretation or evaluation.</w:t>
            </w:r>
          </w:p>
        </w:tc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2D3E4C" w:rsidRDefault="002D3E4C" w:rsidP="002D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Information is taken from source(s) with</w:t>
            </w:r>
          </w:p>
          <w:p w:rsidR="002D3E4C" w:rsidRDefault="002D3E4C" w:rsidP="002D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some interpretation or evaluation, but not</w:t>
            </w:r>
          </w:p>
          <w:p w:rsidR="006B6B09" w:rsidRDefault="002D3E4C" w:rsidP="002D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enough to develop a coherent analysis or synthesis.</w:t>
            </w:r>
          </w:p>
          <w:p w:rsidR="007324AE" w:rsidRPr="002D3E4C" w:rsidRDefault="007324AE" w:rsidP="002D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</w:p>
        </w:tc>
        <w:tc>
          <w:tcPr>
            <w:tcW w:w="3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2D3E4C" w:rsidRDefault="002D3E4C" w:rsidP="002D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Information is taken from source(s) with enough interpretation or evaluation to develop</w:t>
            </w:r>
          </w:p>
          <w:p w:rsidR="006B6B09" w:rsidRPr="002D3E4C" w:rsidRDefault="002D3E4C" w:rsidP="002D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a coherent analysis or synthesis.</w:t>
            </w:r>
          </w:p>
        </w:tc>
        <w:tc>
          <w:tcPr>
            <w:tcW w:w="3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2D3E4C" w:rsidRDefault="002D3E4C" w:rsidP="002D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Information is taken from source(s) with</w:t>
            </w:r>
          </w:p>
          <w:p w:rsidR="002D3E4C" w:rsidRDefault="002D3E4C" w:rsidP="002D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enough interpretation or evaluation to</w:t>
            </w:r>
          </w:p>
          <w:p w:rsidR="002D3E4C" w:rsidRDefault="002D3E4C" w:rsidP="002D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develop a comprehensive analysis or</w:t>
            </w:r>
          </w:p>
          <w:p w:rsidR="006B6B09" w:rsidRPr="002D3E4C" w:rsidRDefault="002D3E4C" w:rsidP="002D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synthesis.</w:t>
            </w:r>
          </w:p>
        </w:tc>
      </w:tr>
      <w:tr w:rsidR="006B6B09" w:rsidRPr="0024090C" w:rsidTr="00AA03BB">
        <w:trPr>
          <w:trHeight w:val="883"/>
        </w:trPr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:rsidR="006B6B09" w:rsidRDefault="006B6B09" w:rsidP="00C26C8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eastAsia="Times New Roman" w:cs="Arial"/>
                <w:i/>
                <w:color w:val="000000" w:themeColor="dark1"/>
                <w:kern w:val="24"/>
                <w:sz w:val="20"/>
                <w:szCs w:val="20"/>
              </w:rPr>
              <w:t>Student’s position or perspective</w:t>
            </w:r>
          </w:p>
        </w:tc>
        <w:tc>
          <w:tcPr>
            <w:tcW w:w="23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B6B09" w:rsidRPr="00D450B4" w:rsidRDefault="00D450B4" w:rsidP="00D4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Specific position or perspective is stated, but is simplistic and obvious.</w:t>
            </w:r>
          </w:p>
        </w:tc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B6B09" w:rsidRPr="00D450B4" w:rsidRDefault="00D450B4" w:rsidP="00D4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Specific position or perspective acknowledges different sides of an issue.</w:t>
            </w:r>
          </w:p>
        </w:tc>
        <w:tc>
          <w:tcPr>
            <w:tcW w:w="3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D450B4" w:rsidRDefault="00F135FF" w:rsidP="00D4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Specific position or perspective</w:t>
            </w:r>
            <w:r w:rsidR="00D450B4">
              <w:rPr>
                <w:rFonts w:ascii="Garamond" w:hAnsi="Garamond" w:cs="Garamond"/>
                <w:sz w:val="21"/>
                <w:szCs w:val="21"/>
              </w:rPr>
              <w:t xml:space="preserve"> takes into account the</w:t>
            </w:r>
          </w:p>
          <w:p w:rsidR="006B6B09" w:rsidRPr="00F135FF" w:rsidRDefault="00F135FF" w:rsidP="00F1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complexities of an issue and acknowledges o</w:t>
            </w:r>
            <w:r w:rsidR="00D450B4">
              <w:rPr>
                <w:rFonts w:ascii="Garamond" w:hAnsi="Garamond" w:cs="Garamond"/>
                <w:sz w:val="21"/>
                <w:szCs w:val="21"/>
              </w:rPr>
              <w:t xml:space="preserve">thers' </w:t>
            </w:r>
            <w:r>
              <w:rPr>
                <w:rFonts w:ascii="Garamond" w:hAnsi="Garamond" w:cs="Garamond"/>
                <w:sz w:val="21"/>
                <w:szCs w:val="21"/>
              </w:rPr>
              <w:t xml:space="preserve">points of view. </w:t>
            </w:r>
          </w:p>
        </w:tc>
        <w:tc>
          <w:tcPr>
            <w:tcW w:w="3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F135FF" w:rsidRDefault="00F135FF" w:rsidP="00F1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Specific position or perspective takes into account the complexities of an issue,</w:t>
            </w:r>
          </w:p>
          <w:p w:rsidR="006B6B09" w:rsidRDefault="00F135FF" w:rsidP="00F1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the limits of their position or perspective are acknowledged, and others' points of view are acknowledged.</w:t>
            </w:r>
          </w:p>
          <w:p w:rsidR="007324AE" w:rsidRPr="00F135FF" w:rsidRDefault="007324AE" w:rsidP="00F1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</w:p>
        </w:tc>
      </w:tr>
      <w:tr w:rsidR="006B6B09" w:rsidRPr="0024090C" w:rsidTr="00AA03BB">
        <w:trPr>
          <w:trHeight w:val="883"/>
        </w:trPr>
        <w:tc>
          <w:tcPr>
            <w:tcW w:w="2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:rsidR="006B6B09" w:rsidRDefault="006B6B09" w:rsidP="00C26C85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eastAsia="Times New Roman" w:cs="Arial"/>
                <w:i/>
                <w:color w:val="000000" w:themeColor="dark1"/>
                <w:kern w:val="24"/>
                <w:sz w:val="20"/>
                <w:szCs w:val="20"/>
              </w:rPr>
              <w:t>Controlling Argument Structure</w:t>
            </w:r>
          </w:p>
        </w:tc>
        <w:tc>
          <w:tcPr>
            <w:tcW w:w="23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B6B09" w:rsidRDefault="007324AE" w:rsidP="007324A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Conclusion is inconsistently tied to some information discussed; implications are oversimplified.</w:t>
            </w:r>
          </w:p>
          <w:p w:rsidR="007324AE" w:rsidRPr="007324AE" w:rsidRDefault="007324AE" w:rsidP="007324A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B6B09" w:rsidRPr="00F135FF" w:rsidRDefault="00F135FF" w:rsidP="00F1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Conclusion is tied to some information; some related implications</w:t>
            </w:r>
            <w:r w:rsidR="007324AE">
              <w:rPr>
                <w:rFonts w:ascii="Garamond" w:hAnsi="Garamond" w:cs="Garamond"/>
                <w:sz w:val="21"/>
                <w:szCs w:val="21"/>
              </w:rPr>
              <w:t xml:space="preserve"> are identified.</w:t>
            </w:r>
          </w:p>
        </w:tc>
        <w:tc>
          <w:tcPr>
            <w:tcW w:w="3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6B6B09" w:rsidRPr="00F135FF" w:rsidRDefault="00F135FF" w:rsidP="00F1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Conclusion and implications are identified clearly and logically tied to a range of information, including opposing viewpoints.</w:t>
            </w:r>
          </w:p>
        </w:tc>
        <w:tc>
          <w:tcPr>
            <w:tcW w:w="3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F135FF" w:rsidRDefault="00F135FF" w:rsidP="00F1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Conclusions and implications are logically tied to a range of information, reflect student’s informed evaluation</w:t>
            </w:r>
          </w:p>
          <w:p w:rsidR="00F135FF" w:rsidRDefault="00F135FF" w:rsidP="00F135F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1"/>
                <w:szCs w:val="21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and ability to place evidence and</w:t>
            </w:r>
          </w:p>
          <w:p w:rsidR="006B6B09" w:rsidRPr="0024090C" w:rsidRDefault="00F135FF" w:rsidP="00F135F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ascii="Garamond" w:hAnsi="Garamond" w:cs="Garamond"/>
                <w:sz w:val="21"/>
                <w:szCs w:val="21"/>
              </w:rPr>
              <w:t>perspectives discussed in priority order.</w:t>
            </w:r>
          </w:p>
        </w:tc>
      </w:tr>
    </w:tbl>
    <w:p w:rsidR="005C1A1F" w:rsidRPr="0024090C" w:rsidRDefault="005C1A1F" w:rsidP="00C26C85">
      <w:pPr>
        <w:jc w:val="center"/>
        <w:rPr>
          <w:sz w:val="20"/>
          <w:szCs w:val="20"/>
        </w:rPr>
      </w:pPr>
    </w:p>
    <w:sectPr w:rsidR="005C1A1F" w:rsidRPr="0024090C" w:rsidSect="00890B6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78B" w:rsidRDefault="00B9478B" w:rsidP="00815B02">
      <w:pPr>
        <w:spacing w:after="0" w:line="240" w:lineRule="auto"/>
      </w:pPr>
      <w:r>
        <w:separator/>
      </w:r>
    </w:p>
  </w:endnote>
  <w:endnote w:type="continuationSeparator" w:id="0">
    <w:p w:rsidR="00B9478B" w:rsidRDefault="00B9478B" w:rsidP="0081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78B" w:rsidRDefault="00B9478B" w:rsidP="00815B02">
      <w:pPr>
        <w:spacing w:after="0" w:line="240" w:lineRule="auto"/>
      </w:pPr>
      <w:r>
        <w:separator/>
      </w:r>
    </w:p>
  </w:footnote>
  <w:footnote w:type="continuationSeparator" w:id="0">
    <w:p w:rsidR="00B9478B" w:rsidRDefault="00B9478B" w:rsidP="00815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957"/>
      <w:gridCol w:w="9233"/>
    </w:tblGrid>
    <w:tr w:rsidR="00212D2F">
      <w:sdt>
        <w:sdtPr>
          <w:rPr>
            <w:color w:val="FFFFFF" w:themeColor="background1"/>
          </w:rPr>
          <w:alias w:val="Date"/>
          <w:id w:val="77625188"/>
          <w:placeholder>
            <w:docPart w:val="59311CF8129948139858E843100AD2F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212D2F" w:rsidRDefault="00212D2F" w:rsidP="00212D2F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California State University, Northridge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212D2F" w:rsidRPr="00212D2F" w:rsidRDefault="00B02090" w:rsidP="00212D2F">
          <w:pPr>
            <w:pStyle w:val="Header"/>
            <w:rPr>
              <w:color w:val="76923C" w:themeColor="accent3" w:themeShade="BF"/>
              <w:sz w:val="24"/>
            </w:rPr>
          </w:pPr>
          <w:r>
            <w:rPr>
              <w:color w:val="76923C" w:themeColor="accent3" w:themeShade="BF"/>
              <w:sz w:val="24"/>
            </w:rPr>
            <w:t xml:space="preserve">Critical Thinking Rubric </w:t>
          </w:r>
          <w:r w:rsidR="00310278">
            <w:rPr>
              <w:color w:val="76923C" w:themeColor="accent3" w:themeShade="BF"/>
              <w:sz w:val="24"/>
            </w:rPr>
            <w:t>/ Learning Habits Project</w:t>
          </w:r>
          <w:r w:rsidR="00865BA4">
            <w:rPr>
              <w:color w:val="76923C" w:themeColor="accent3" w:themeShade="BF"/>
              <w:sz w:val="24"/>
            </w:rPr>
            <w:t xml:space="preserve"> 2014</w:t>
          </w:r>
        </w:p>
      </w:tc>
    </w:tr>
  </w:tbl>
  <w:p w:rsidR="00815B02" w:rsidRPr="00054163" w:rsidRDefault="00815B02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69"/>
    <w:rsid w:val="00015187"/>
    <w:rsid w:val="00034D37"/>
    <w:rsid w:val="00054163"/>
    <w:rsid w:val="000940C2"/>
    <w:rsid w:val="001573C0"/>
    <w:rsid w:val="00174777"/>
    <w:rsid w:val="00212D2F"/>
    <w:rsid w:val="0024090C"/>
    <w:rsid w:val="00267D18"/>
    <w:rsid w:val="002D3E4C"/>
    <w:rsid w:val="00310278"/>
    <w:rsid w:val="00374076"/>
    <w:rsid w:val="003F5D78"/>
    <w:rsid w:val="00404A6A"/>
    <w:rsid w:val="005161CC"/>
    <w:rsid w:val="005C1A1F"/>
    <w:rsid w:val="00612764"/>
    <w:rsid w:val="00613A9C"/>
    <w:rsid w:val="00652510"/>
    <w:rsid w:val="006B6B09"/>
    <w:rsid w:val="006E76AE"/>
    <w:rsid w:val="007324AE"/>
    <w:rsid w:val="00814B5E"/>
    <w:rsid w:val="00815B02"/>
    <w:rsid w:val="00842FCC"/>
    <w:rsid w:val="00857250"/>
    <w:rsid w:val="00865BA4"/>
    <w:rsid w:val="00867C5D"/>
    <w:rsid w:val="00890B69"/>
    <w:rsid w:val="008962B6"/>
    <w:rsid w:val="008D3A8F"/>
    <w:rsid w:val="008F4A0F"/>
    <w:rsid w:val="008F7168"/>
    <w:rsid w:val="009273B7"/>
    <w:rsid w:val="00937B9D"/>
    <w:rsid w:val="00974021"/>
    <w:rsid w:val="009974EE"/>
    <w:rsid w:val="009D724C"/>
    <w:rsid w:val="009E5D42"/>
    <w:rsid w:val="00AA03BB"/>
    <w:rsid w:val="00AB1DDC"/>
    <w:rsid w:val="00B02090"/>
    <w:rsid w:val="00B321BE"/>
    <w:rsid w:val="00B54C10"/>
    <w:rsid w:val="00B61AB1"/>
    <w:rsid w:val="00B9478B"/>
    <w:rsid w:val="00BA0E92"/>
    <w:rsid w:val="00C26C85"/>
    <w:rsid w:val="00C81F01"/>
    <w:rsid w:val="00CD3B99"/>
    <w:rsid w:val="00D22615"/>
    <w:rsid w:val="00D4068C"/>
    <w:rsid w:val="00D450B4"/>
    <w:rsid w:val="00D83D29"/>
    <w:rsid w:val="00DE0074"/>
    <w:rsid w:val="00EB1F86"/>
    <w:rsid w:val="00F135FF"/>
    <w:rsid w:val="00FE034E"/>
    <w:rsid w:val="00FE4497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5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B02"/>
  </w:style>
  <w:style w:type="paragraph" w:styleId="Footer">
    <w:name w:val="footer"/>
    <w:basedOn w:val="Normal"/>
    <w:link w:val="FooterChar"/>
    <w:uiPriority w:val="99"/>
    <w:unhideWhenUsed/>
    <w:rsid w:val="00815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B02"/>
  </w:style>
  <w:style w:type="paragraph" w:styleId="BalloonText">
    <w:name w:val="Balloon Text"/>
    <w:basedOn w:val="Normal"/>
    <w:link w:val="BalloonTextChar"/>
    <w:uiPriority w:val="99"/>
    <w:semiHidden/>
    <w:unhideWhenUsed/>
    <w:rsid w:val="00815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5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B02"/>
  </w:style>
  <w:style w:type="paragraph" w:styleId="Footer">
    <w:name w:val="footer"/>
    <w:basedOn w:val="Normal"/>
    <w:link w:val="FooterChar"/>
    <w:uiPriority w:val="99"/>
    <w:unhideWhenUsed/>
    <w:rsid w:val="00815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B02"/>
  </w:style>
  <w:style w:type="paragraph" w:styleId="BalloonText">
    <w:name w:val="Balloon Text"/>
    <w:basedOn w:val="Normal"/>
    <w:link w:val="BalloonTextChar"/>
    <w:uiPriority w:val="99"/>
    <w:semiHidden/>
    <w:unhideWhenUsed/>
    <w:rsid w:val="00815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311CF8129948139858E843100AD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2421C-F06B-4C06-B3DA-67476CB14B53}"/>
      </w:docPartPr>
      <w:docPartBody>
        <w:p w:rsidR="00D1740A" w:rsidRDefault="00A118EA" w:rsidP="00A118EA">
          <w:pPr>
            <w:pStyle w:val="59311CF8129948139858E843100AD2F9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87"/>
    <w:rsid w:val="001C23E4"/>
    <w:rsid w:val="002556D7"/>
    <w:rsid w:val="00802ABB"/>
    <w:rsid w:val="00A118EA"/>
    <w:rsid w:val="00A41614"/>
    <w:rsid w:val="00CD7149"/>
    <w:rsid w:val="00D1740A"/>
    <w:rsid w:val="00D81526"/>
    <w:rsid w:val="00E7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DECE9B3E0746A2AE20B5F1A0A84816">
    <w:name w:val="FBDECE9B3E0746A2AE20B5F1A0A84816"/>
    <w:rsid w:val="00E74887"/>
  </w:style>
  <w:style w:type="paragraph" w:customStyle="1" w:styleId="59311CF8129948139858E843100AD2F9">
    <w:name w:val="59311CF8129948139858E843100AD2F9"/>
    <w:rsid w:val="00A118EA"/>
  </w:style>
  <w:style w:type="paragraph" w:customStyle="1" w:styleId="98E31B2D3B8D4D34B897D0888CE1E2ED">
    <w:name w:val="98E31B2D3B8D4D34B897D0888CE1E2ED"/>
    <w:rsid w:val="00A118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DECE9B3E0746A2AE20B5F1A0A84816">
    <w:name w:val="FBDECE9B3E0746A2AE20B5F1A0A84816"/>
    <w:rsid w:val="00E74887"/>
  </w:style>
  <w:style w:type="paragraph" w:customStyle="1" w:styleId="59311CF8129948139858E843100AD2F9">
    <w:name w:val="59311CF8129948139858E843100AD2F9"/>
    <w:rsid w:val="00A118EA"/>
  </w:style>
  <w:style w:type="paragraph" w:customStyle="1" w:styleId="98E31B2D3B8D4D34B897D0888CE1E2ED">
    <w:name w:val="98E31B2D3B8D4D34B897D0888CE1E2ED"/>
    <w:rsid w:val="00A118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California State University, Northridge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Thinking Rubric DRAFT</vt:lpstr>
    </vt:vector>
  </TitlesOfParts>
  <Company>Office of the Chancellor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Thinking Rubric DRAFT</dc:title>
  <dc:creator>Paller, Paller</dc:creator>
  <cp:lastModifiedBy>Diaz, Mayra L</cp:lastModifiedBy>
  <cp:revision>2</cp:revision>
  <cp:lastPrinted>2013-10-08T18:00:00Z</cp:lastPrinted>
  <dcterms:created xsi:type="dcterms:W3CDTF">2014-03-03T20:25:00Z</dcterms:created>
  <dcterms:modified xsi:type="dcterms:W3CDTF">2014-03-03T20:25:00Z</dcterms:modified>
</cp:coreProperties>
</file>